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80635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6E930A19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9F76209" w14:textId="77777777" w:rsidR="00477F47" w:rsidRPr="00B54C4F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highlight w:val="green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highlight w:val="green"/>
            <w:lang w:eastAsia="cs-CZ"/>
          </w:rPr>
          <w:id w:val="-109904729"/>
          <w:placeholder>
            <w:docPart w:val="5DCFB0329B3E4710914659CED727FE38"/>
          </w:placeholder>
          <w:showingPlcHdr/>
        </w:sdtPr>
        <w:sdtEndPr/>
        <w:sdtContent>
          <w:r w:rsidRPr="00B54C4F">
            <w:rPr>
              <w:rFonts w:eastAsia="Times New Roman" w:cs="Times New Roman"/>
              <w:color w:val="808080"/>
              <w:sz w:val="18"/>
              <w:szCs w:val="18"/>
              <w:highlight w:val="green"/>
              <w:lang w:eastAsia="cs-CZ"/>
            </w:rPr>
            <w:t>Klikněte sem a zadejte text.</w:t>
          </w:r>
        </w:sdtContent>
      </w:sdt>
    </w:p>
    <w:p w14:paraId="4278BDF9" w14:textId="0AC87AF6" w:rsidR="00477F47" w:rsidRPr="00B54C4F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highlight w:val="green"/>
          <w:lang w:eastAsia="cs-CZ"/>
        </w:rPr>
      </w:pP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>Sídlo/místo podnikání</w:t>
      </w: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ab/>
      </w: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highlight w:val="green"/>
            <w:lang w:eastAsia="cs-CZ"/>
          </w:rPr>
          <w:id w:val="-218204042"/>
          <w:placeholder>
            <w:docPart w:val="5DCFB0329B3E4710914659CED727FE38"/>
          </w:placeholder>
          <w:showingPlcHdr/>
        </w:sdtPr>
        <w:sdtEndPr/>
        <w:sdtContent>
          <w:r w:rsidRPr="00B54C4F">
            <w:rPr>
              <w:rFonts w:eastAsia="Times New Roman" w:cs="Times New Roman"/>
              <w:color w:val="808080"/>
              <w:sz w:val="18"/>
              <w:szCs w:val="18"/>
              <w:highlight w:val="green"/>
              <w:lang w:eastAsia="cs-CZ"/>
            </w:rPr>
            <w:t>Klikněte sem a zadejte text.</w:t>
          </w:r>
        </w:sdtContent>
      </w:sdt>
      <w:r w:rsidR="004D5388">
        <w:rPr>
          <w:rFonts w:eastAsia="Times New Roman" w:cs="Times New Roman"/>
          <w:sz w:val="18"/>
          <w:szCs w:val="18"/>
          <w:highlight w:val="green"/>
          <w:lang w:eastAsia="cs-CZ"/>
        </w:rPr>
        <w:t xml:space="preserve"> </w:t>
      </w:r>
    </w:p>
    <w:p w14:paraId="2D1CD6F8" w14:textId="77777777" w:rsidR="00477F47" w:rsidRPr="00B54C4F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highlight w:val="green"/>
          <w:lang w:eastAsia="cs-CZ"/>
        </w:rPr>
      </w:pP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>IČO</w:t>
      </w: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ab/>
      </w: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ab/>
      </w: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ab/>
      </w: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highlight w:val="green"/>
            <w:lang w:eastAsia="cs-CZ"/>
          </w:rPr>
          <w:id w:val="-1748096634"/>
          <w:placeholder>
            <w:docPart w:val="5DCFB0329B3E4710914659CED727FE38"/>
          </w:placeholder>
          <w:showingPlcHdr/>
        </w:sdtPr>
        <w:sdtEndPr/>
        <w:sdtContent>
          <w:r w:rsidRPr="00B54C4F">
            <w:rPr>
              <w:rFonts w:eastAsia="Times New Roman" w:cs="Times New Roman"/>
              <w:color w:val="808080"/>
              <w:sz w:val="18"/>
              <w:szCs w:val="18"/>
              <w:highlight w:val="green"/>
              <w:lang w:eastAsia="cs-CZ"/>
            </w:rPr>
            <w:t>Klikněte sem a zadejte text.</w:t>
          </w:r>
        </w:sdtContent>
      </w:sdt>
    </w:p>
    <w:p w14:paraId="466FB5F2" w14:textId="77777777" w:rsidR="00477F47" w:rsidRPr="00477F47" w:rsidRDefault="00477F47" w:rsidP="00477F47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>Právní forma</w:t>
      </w: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ab/>
      </w: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ab/>
      </w: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highlight w:val="green"/>
            <w:lang w:eastAsia="cs-CZ"/>
          </w:rPr>
          <w:id w:val="1475417797"/>
          <w:placeholder>
            <w:docPart w:val="5DCFB0329B3E4710914659CED727FE38"/>
          </w:placeholder>
          <w:showingPlcHdr/>
        </w:sdtPr>
        <w:sdtEndPr/>
        <w:sdtContent>
          <w:r w:rsidRPr="00B54C4F">
            <w:rPr>
              <w:rFonts w:eastAsia="Times New Roman" w:cs="Times New Roman"/>
              <w:color w:val="808080"/>
              <w:sz w:val="18"/>
              <w:szCs w:val="18"/>
              <w:highlight w:val="green"/>
              <w:lang w:eastAsia="cs-CZ"/>
            </w:rPr>
            <w:t>Klikněte sem a zadejte text.</w:t>
          </w:r>
        </w:sdtContent>
      </w:sdt>
    </w:p>
    <w:p w14:paraId="46A3D430" w14:textId="77777777" w:rsidR="00477F47" w:rsidRPr="00477F47" w:rsidRDefault="00477F47" w:rsidP="00477F4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14:paraId="16101606" w14:textId="7B28F554" w:rsidR="003927C3" w:rsidRPr="00AF4757" w:rsidRDefault="00477F47" w:rsidP="008D4F4D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AF475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Pr="00AF4757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AF4757" w:rsidRPr="00AF4757">
        <w:rPr>
          <w:rFonts w:eastAsia="Times New Roman" w:cs="Times New Roman"/>
          <w:b/>
          <w:sz w:val="18"/>
          <w:szCs w:val="18"/>
          <w:lang w:eastAsia="cs-CZ"/>
        </w:rPr>
        <w:t>Nákup nových křižovatkových výhybek v kombinaci, DKS a celé jednoduché výhybky pro OŘ PHA</w:t>
      </w:r>
      <w:r w:rsidRPr="00AF475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AF4757">
        <w:rPr>
          <w:rFonts w:eastAsia="Times New Roman" w:cs="Times New Roman"/>
          <w:sz w:val="18"/>
          <w:szCs w:val="18"/>
          <w:lang w:eastAsia="cs-CZ"/>
        </w:rPr>
        <w:t>, tímto čestně prohlašuje, že dodávané zboží splňuje veškeré technické parametry požadované v</w:t>
      </w:r>
      <w:r w:rsidR="00B54C4F" w:rsidRPr="00AF4757">
        <w:rPr>
          <w:rFonts w:eastAsia="Times New Roman" w:cs="Times New Roman"/>
          <w:sz w:val="18"/>
          <w:szCs w:val="18"/>
          <w:lang w:eastAsia="cs-CZ"/>
        </w:rPr>
        <w:t> Příloze č. 2</w:t>
      </w:r>
      <w:r w:rsidR="000710D6" w:rsidRPr="00AF475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AF4757">
        <w:rPr>
          <w:rFonts w:eastAsia="Times New Roman" w:cs="Times New Roman"/>
          <w:sz w:val="18"/>
          <w:szCs w:val="18"/>
          <w:lang w:eastAsia="cs-CZ"/>
        </w:rPr>
        <w:t>s názvem Technick</w:t>
      </w:r>
      <w:r w:rsidR="000710D6" w:rsidRPr="00AF4757">
        <w:rPr>
          <w:rFonts w:eastAsia="Times New Roman" w:cs="Times New Roman"/>
          <w:sz w:val="18"/>
          <w:szCs w:val="18"/>
          <w:lang w:eastAsia="cs-CZ"/>
        </w:rPr>
        <w:t>á specifikace</w:t>
      </w:r>
      <w:r w:rsidRPr="00AF4757">
        <w:rPr>
          <w:rFonts w:eastAsia="Times New Roman" w:cs="Times New Roman"/>
          <w:sz w:val="18"/>
          <w:szCs w:val="18"/>
          <w:lang w:eastAsia="cs-CZ"/>
        </w:rPr>
        <w:t xml:space="preserve">. </w:t>
      </w:r>
      <w:r w:rsidR="00B54C4F" w:rsidRPr="00AF4757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p w14:paraId="02299CD4" w14:textId="77777777" w:rsidR="00230035" w:rsidRPr="000C7F0F" w:rsidRDefault="00230035" w:rsidP="008D4F4D">
      <w:pPr>
        <w:spacing w:after="120" w:line="240" w:lineRule="auto"/>
        <w:jc w:val="both"/>
        <w:rPr>
          <w:rFonts w:eastAsia="Times New Roman" w:cs="Times New Roman"/>
          <w:sz w:val="18"/>
          <w:szCs w:val="18"/>
          <w:highlight w:val="cyan"/>
          <w:lang w:eastAsia="cs-CZ"/>
        </w:rPr>
      </w:pPr>
    </w:p>
    <w:p w14:paraId="5CE3BA04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b/>
          <w:sz w:val="18"/>
          <w:szCs w:val="18"/>
        </w:rPr>
      </w:pPr>
      <w:r w:rsidRPr="00AF4757">
        <w:rPr>
          <w:rFonts w:eastAsia="Verdana" w:cs="Times New Roman"/>
          <w:b/>
          <w:sz w:val="18"/>
          <w:szCs w:val="18"/>
        </w:rPr>
        <w:t xml:space="preserve">a) </w:t>
      </w:r>
      <w:bookmarkStart w:id="0" w:name="_Hlk190677644"/>
      <w:bookmarkStart w:id="1" w:name="_Hlk211929504"/>
      <w:r w:rsidRPr="00AF4757">
        <w:rPr>
          <w:rFonts w:eastAsia="Verdana" w:cs="Times New Roman"/>
          <w:b/>
          <w:sz w:val="18"/>
          <w:szCs w:val="18"/>
        </w:rPr>
        <w:t xml:space="preserve">Výhybka C60 1:11/9-300-zl-A-PHS-b-ČZP-ZPTZ-komb-KO </w:t>
      </w:r>
      <w:bookmarkEnd w:id="0"/>
      <w:r w:rsidRPr="00AF4757">
        <w:rPr>
          <w:rFonts w:eastAsia="Verdana" w:cs="Times New Roman"/>
          <w:b/>
          <w:sz w:val="18"/>
          <w:szCs w:val="18"/>
        </w:rPr>
        <w:t>- 1 ks</w:t>
      </w:r>
    </w:p>
    <w:p w14:paraId="27640AC4" w14:textId="77777777" w:rsidR="00AF4757" w:rsidRPr="00AF4757" w:rsidRDefault="00AF4757" w:rsidP="00AF4757">
      <w:pPr>
        <w:tabs>
          <w:tab w:val="left" w:pos="1418"/>
        </w:tabs>
        <w:spacing w:before="60" w:after="60" w:line="264" w:lineRule="auto"/>
        <w:ind w:right="764"/>
        <w:rPr>
          <w:rFonts w:eastAsia="Verdana" w:cs="Arial"/>
          <w:noProof/>
          <w:sz w:val="18"/>
          <w:szCs w:val="18"/>
          <w:u w:val="single"/>
        </w:rPr>
      </w:pPr>
      <w:r w:rsidRPr="00AF4757">
        <w:rPr>
          <w:rFonts w:eastAsia="Verdana" w:cs="Arial"/>
          <w:noProof/>
          <w:sz w:val="18"/>
          <w:szCs w:val="18"/>
          <w:u w:val="single"/>
        </w:rPr>
        <w:t>Parametry výhybky:</w:t>
      </w:r>
    </w:p>
    <w:p w14:paraId="43FDB67A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Druh konstrukce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křižovatková v kombinaci</w:t>
      </w:r>
    </w:p>
    <w:p w14:paraId="774E45C7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Soustava železničního svršku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60E2 - 2. generace</w:t>
      </w:r>
    </w:p>
    <w:p w14:paraId="10D7CCDF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Úhel odbočení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1:11/9</w:t>
      </w:r>
    </w:p>
    <w:p w14:paraId="41DB37F1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Poloměr odbočení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300 m</w:t>
      </w:r>
    </w:p>
    <w:p w14:paraId="11FDE37B" w14:textId="77777777" w:rsidR="00AF4757" w:rsidRPr="00AF4757" w:rsidRDefault="00AF4757" w:rsidP="00AF4757">
      <w:pPr>
        <w:autoSpaceDE w:val="0"/>
        <w:autoSpaceDN w:val="0"/>
        <w:adjustRightInd w:val="0"/>
        <w:spacing w:after="0" w:line="240" w:lineRule="auto"/>
        <w:rPr>
          <w:rFonts w:eastAsia="Verdana" w:cs="Calibri"/>
          <w:color w:val="000000"/>
          <w:sz w:val="18"/>
          <w:szCs w:val="18"/>
        </w:rPr>
      </w:pPr>
      <w:r w:rsidRPr="00AF4757">
        <w:rPr>
          <w:rFonts w:eastAsia="Verdana" w:cs="Calibri"/>
          <w:color w:val="000000"/>
          <w:sz w:val="18"/>
          <w:szCs w:val="18"/>
        </w:rPr>
        <w:t xml:space="preserve">Ruční stavění </w:t>
      </w:r>
      <w:r w:rsidRPr="00AF4757">
        <w:rPr>
          <w:rFonts w:eastAsia="Verdana" w:cs="Calibri"/>
          <w:color w:val="000000"/>
          <w:sz w:val="18"/>
          <w:szCs w:val="18"/>
        </w:rPr>
        <w:tab/>
      </w:r>
      <w:r w:rsidRPr="00AF4757">
        <w:rPr>
          <w:rFonts w:eastAsia="Verdana" w:cs="Calibri"/>
          <w:color w:val="000000"/>
          <w:sz w:val="18"/>
          <w:szCs w:val="18"/>
        </w:rPr>
        <w:tab/>
      </w:r>
      <w:r w:rsidRPr="00AF4757">
        <w:rPr>
          <w:rFonts w:eastAsia="Verdana" w:cs="Calibri"/>
          <w:color w:val="000000"/>
          <w:sz w:val="18"/>
          <w:szCs w:val="18"/>
        </w:rPr>
        <w:tab/>
      </w:r>
      <w:r w:rsidRPr="00AF4757">
        <w:rPr>
          <w:rFonts w:eastAsia="Verdana" w:cs="Calibri"/>
          <w:color w:val="000000"/>
          <w:sz w:val="18"/>
          <w:szCs w:val="18"/>
        </w:rPr>
        <w:tab/>
      </w:r>
      <w:r w:rsidRPr="00AF4757">
        <w:rPr>
          <w:rFonts w:eastAsia="Verdana" w:cs="Calibri"/>
          <w:color w:val="000000"/>
          <w:sz w:val="18"/>
          <w:szCs w:val="18"/>
        </w:rPr>
        <w:tab/>
      </w:r>
      <w:r w:rsidRPr="00AF4757">
        <w:rPr>
          <w:rFonts w:eastAsia="Verdana" w:cs="Calibri"/>
          <w:color w:val="000000"/>
          <w:sz w:val="18"/>
          <w:szCs w:val="18"/>
        </w:rPr>
        <w:tab/>
        <w:t>ne</w:t>
      </w:r>
    </w:p>
    <w:p w14:paraId="540CB1BC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Typ závěrů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čelisťové</w:t>
      </w:r>
    </w:p>
    <w:p w14:paraId="060B6127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Žlabový pražce                                                         ano</w:t>
      </w:r>
    </w:p>
    <w:p w14:paraId="7D9ABF33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 xml:space="preserve">Typ pražců 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betonové</w:t>
      </w:r>
    </w:p>
    <w:p w14:paraId="34A603E9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Druh upevnění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pružné</w:t>
      </w:r>
    </w:p>
    <w:p w14:paraId="5FF0C933" w14:textId="77777777" w:rsidR="00AF4757" w:rsidRPr="00AF4757" w:rsidRDefault="00AF4757" w:rsidP="00AF4757">
      <w:pPr>
        <w:spacing w:after="0" w:line="264" w:lineRule="auto"/>
        <w:ind w:left="4950" w:hanging="4950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Druh jednoduchých srdcovek</w:t>
      </w:r>
      <w:r w:rsidRPr="00AF4757">
        <w:rPr>
          <w:rFonts w:eastAsia="Verdana" w:cs="Times New Roman"/>
          <w:sz w:val="18"/>
          <w:szCs w:val="18"/>
        </w:rPr>
        <w:tab/>
        <w:t>ZPTZ</w:t>
      </w:r>
    </w:p>
    <w:p w14:paraId="33639546" w14:textId="77777777" w:rsidR="00AF4757" w:rsidRPr="00AF4757" w:rsidRDefault="00AF4757" w:rsidP="00AF4757">
      <w:pPr>
        <w:spacing w:after="0" w:line="264" w:lineRule="auto"/>
        <w:ind w:left="4950" w:hanging="4950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 xml:space="preserve">Díly před výhybku 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ano</w:t>
      </w:r>
    </w:p>
    <w:p w14:paraId="0E627FEA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Díly za výhybku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ne</w:t>
      </w:r>
    </w:p>
    <w:p w14:paraId="73D1F38B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Koncové vrtání na jeden otvor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ne</w:t>
      </w:r>
    </w:p>
    <w:p w14:paraId="58791CE5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 xml:space="preserve">Dodatečné zařízení pro snížení </w:t>
      </w:r>
      <w:proofErr w:type="spellStart"/>
      <w:r w:rsidRPr="00AF4757">
        <w:rPr>
          <w:rFonts w:eastAsia="Verdana" w:cs="Times New Roman"/>
          <w:sz w:val="18"/>
          <w:szCs w:val="18"/>
        </w:rPr>
        <w:t>přestavných</w:t>
      </w:r>
      <w:proofErr w:type="spellEnd"/>
      <w:r w:rsidRPr="00AF4757">
        <w:rPr>
          <w:rFonts w:eastAsia="Verdana" w:cs="Times New Roman"/>
          <w:sz w:val="18"/>
          <w:szCs w:val="18"/>
        </w:rPr>
        <w:t xml:space="preserve"> odporů</w:t>
      </w:r>
      <w:r w:rsidRPr="00AF4757">
        <w:rPr>
          <w:rFonts w:eastAsia="Verdana" w:cs="Times New Roman"/>
          <w:sz w:val="18"/>
          <w:szCs w:val="18"/>
        </w:rPr>
        <w:tab/>
        <w:t xml:space="preserve">ano </w:t>
      </w:r>
    </w:p>
    <w:bookmarkEnd w:id="1"/>
    <w:p w14:paraId="4F164284" w14:textId="2089ADF8" w:rsidR="004D5388" w:rsidRPr="000C7F0F" w:rsidRDefault="004D5388" w:rsidP="004D5388">
      <w:pPr>
        <w:spacing w:after="0" w:line="264" w:lineRule="auto"/>
        <w:rPr>
          <w:rFonts w:eastAsia="Verdana" w:cs="Times New Roman"/>
          <w:sz w:val="18"/>
          <w:szCs w:val="18"/>
          <w:highlight w:val="cyan"/>
        </w:rPr>
      </w:pPr>
    </w:p>
    <w:p w14:paraId="151695CA" w14:textId="77777777" w:rsidR="004D5388" w:rsidRPr="000C7F0F" w:rsidRDefault="004D5388" w:rsidP="004D5388">
      <w:pPr>
        <w:spacing w:after="0" w:line="264" w:lineRule="auto"/>
        <w:rPr>
          <w:rFonts w:eastAsia="Verdana" w:cs="Times New Roman"/>
          <w:sz w:val="18"/>
          <w:szCs w:val="18"/>
          <w:highlight w:val="cyan"/>
        </w:rPr>
      </w:pPr>
    </w:p>
    <w:p w14:paraId="4B79E661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b/>
          <w:sz w:val="18"/>
          <w:szCs w:val="18"/>
        </w:rPr>
      </w:pPr>
      <w:r w:rsidRPr="00AF4757">
        <w:rPr>
          <w:rFonts w:eastAsia="Verdana" w:cs="Times New Roman"/>
          <w:b/>
          <w:sz w:val="18"/>
          <w:szCs w:val="18"/>
        </w:rPr>
        <w:t>b) Výhybka C60 1:11/9-300-zl-A-PHS-b-ČZP-ZPTZ-komb-KO - 1 ks</w:t>
      </w:r>
    </w:p>
    <w:p w14:paraId="1E87E59E" w14:textId="77777777" w:rsidR="00AF4757" w:rsidRPr="00AF4757" w:rsidRDefault="00AF4757" w:rsidP="00AF4757">
      <w:pPr>
        <w:tabs>
          <w:tab w:val="left" w:pos="1418"/>
        </w:tabs>
        <w:spacing w:before="60" w:after="60" w:line="264" w:lineRule="auto"/>
        <w:ind w:right="764"/>
        <w:rPr>
          <w:rFonts w:eastAsia="Verdana" w:cs="Arial"/>
          <w:noProof/>
          <w:sz w:val="18"/>
          <w:szCs w:val="18"/>
          <w:u w:val="single"/>
        </w:rPr>
      </w:pPr>
      <w:r w:rsidRPr="00AF4757">
        <w:rPr>
          <w:rFonts w:eastAsia="Verdana" w:cs="Arial"/>
          <w:noProof/>
          <w:sz w:val="18"/>
          <w:szCs w:val="18"/>
          <w:u w:val="single"/>
        </w:rPr>
        <w:t>Parametry výhybky:</w:t>
      </w:r>
    </w:p>
    <w:p w14:paraId="5E8091B9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Druh konstrukce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křižovatková v kombinaci</w:t>
      </w:r>
    </w:p>
    <w:p w14:paraId="0563504F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Soustava železničního svršku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60E2 - 2. generace</w:t>
      </w:r>
    </w:p>
    <w:p w14:paraId="4E0CA1F8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Úhel odbočení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1:11/9</w:t>
      </w:r>
    </w:p>
    <w:p w14:paraId="55AE7492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Poloměr odbočení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300 m</w:t>
      </w:r>
    </w:p>
    <w:p w14:paraId="20BAD7D6" w14:textId="77777777" w:rsidR="00AF4757" w:rsidRPr="00AF4757" w:rsidRDefault="00AF4757" w:rsidP="00AF4757">
      <w:pPr>
        <w:autoSpaceDE w:val="0"/>
        <w:autoSpaceDN w:val="0"/>
        <w:adjustRightInd w:val="0"/>
        <w:spacing w:after="0" w:line="240" w:lineRule="auto"/>
        <w:rPr>
          <w:rFonts w:eastAsia="Verdana" w:cs="Calibri"/>
          <w:color w:val="000000"/>
          <w:sz w:val="18"/>
          <w:szCs w:val="18"/>
        </w:rPr>
      </w:pPr>
      <w:r w:rsidRPr="00AF4757">
        <w:rPr>
          <w:rFonts w:eastAsia="Verdana" w:cs="Calibri"/>
          <w:color w:val="000000"/>
          <w:sz w:val="18"/>
          <w:szCs w:val="18"/>
        </w:rPr>
        <w:t xml:space="preserve">Ruční stavění </w:t>
      </w:r>
      <w:r w:rsidRPr="00AF4757">
        <w:rPr>
          <w:rFonts w:eastAsia="Verdana" w:cs="Calibri"/>
          <w:color w:val="000000"/>
          <w:sz w:val="18"/>
          <w:szCs w:val="18"/>
        </w:rPr>
        <w:tab/>
      </w:r>
      <w:r w:rsidRPr="00AF4757">
        <w:rPr>
          <w:rFonts w:eastAsia="Verdana" w:cs="Calibri"/>
          <w:color w:val="000000"/>
          <w:sz w:val="18"/>
          <w:szCs w:val="18"/>
        </w:rPr>
        <w:tab/>
      </w:r>
      <w:r w:rsidRPr="00AF4757">
        <w:rPr>
          <w:rFonts w:eastAsia="Verdana" w:cs="Calibri"/>
          <w:color w:val="000000"/>
          <w:sz w:val="18"/>
          <w:szCs w:val="18"/>
        </w:rPr>
        <w:tab/>
      </w:r>
      <w:r w:rsidRPr="00AF4757">
        <w:rPr>
          <w:rFonts w:eastAsia="Verdana" w:cs="Calibri"/>
          <w:color w:val="000000"/>
          <w:sz w:val="18"/>
          <w:szCs w:val="18"/>
        </w:rPr>
        <w:tab/>
      </w:r>
      <w:r w:rsidRPr="00AF4757">
        <w:rPr>
          <w:rFonts w:eastAsia="Verdana" w:cs="Calibri"/>
          <w:color w:val="000000"/>
          <w:sz w:val="18"/>
          <w:szCs w:val="18"/>
        </w:rPr>
        <w:tab/>
      </w:r>
      <w:r w:rsidRPr="00AF4757">
        <w:rPr>
          <w:rFonts w:eastAsia="Verdana" w:cs="Calibri"/>
          <w:color w:val="000000"/>
          <w:sz w:val="18"/>
          <w:szCs w:val="18"/>
        </w:rPr>
        <w:tab/>
        <w:t>ne</w:t>
      </w:r>
    </w:p>
    <w:p w14:paraId="3AF6FB91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Typ závěrů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čelisťové</w:t>
      </w:r>
    </w:p>
    <w:p w14:paraId="301DC6D0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Žlabový pražce                                                        ano</w:t>
      </w:r>
    </w:p>
    <w:p w14:paraId="0160EAF0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 xml:space="preserve">Typ pražců 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betonové</w:t>
      </w:r>
    </w:p>
    <w:p w14:paraId="7E21B6B3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Druh upevnění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pružné</w:t>
      </w:r>
    </w:p>
    <w:p w14:paraId="6E6AF619" w14:textId="77777777" w:rsidR="00AF4757" w:rsidRPr="00AF4757" w:rsidRDefault="00AF4757" w:rsidP="00AF4757">
      <w:pPr>
        <w:spacing w:after="0" w:line="264" w:lineRule="auto"/>
        <w:ind w:left="4950" w:hanging="4950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Druh jednoduchých srdcovek</w:t>
      </w:r>
      <w:r w:rsidRPr="00AF4757">
        <w:rPr>
          <w:rFonts w:eastAsia="Verdana" w:cs="Times New Roman"/>
          <w:sz w:val="18"/>
          <w:szCs w:val="18"/>
        </w:rPr>
        <w:tab/>
        <w:t>ZPTZ</w:t>
      </w:r>
    </w:p>
    <w:p w14:paraId="1870193E" w14:textId="77777777" w:rsidR="00AF4757" w:rsidRPr="00AF4757" w:rsidRDefault="00AF4757" w:rsidP="00AF4757">
      <w:pPr>
        <w:spacing w:after="0" w:line="264" w:lineRule="auto"/>
        <w:ind w:left="4950" w:hanging="4950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 xml:space="preserve">Díly před výhybku 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ano</w:t>
      </w:r>
    </w:p>
    <w:p w14:paraId="1F851241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Díly za výhybku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ne</w:t>
      </w:r>
    </w:p>
    <w:p w14:paraId="4F19F9F7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Koncové vrtání na jeden otvor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ne</w:t>
      </w:r>
    </w:p>
    <w:p w14:paraId="3D265E27" w14:textId="01A482F6" w:rsidR="004D5388" w:rsidRPr="00AF4757" w:rsidRDefault="00AF4757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 xml:space="preserve">Dodatečné zařízení pro snížení </w:t>
      </w:r>
      <w:proofErr w:type="spellStart"/>
      <w:r w:rsidRPr="00AF4757">
        <w:rPr>
          <w:rFonts w:eastAsia="Verdana" w:cs="Times New Roman"/>
          <w:sz w:val="18"/>
          <w:szCs w:val="18"/>
        </w:rPr>
        <w:t>přestavných</w:t>
      </w:r>
      <w:proofErr w:type="spellEnd"/>
      <w:r w:rsidRPr="00AF4757">
        <w:rPr>
          <w:rFonts w:eastAsia="Verdana" w:cs="Times New Roman"/>
          <w:sz w:val="18"/>
          <w:szCs w:val="18"/>
        </w:rPr>
        <w:t xml:space="preserve"> odporů</w:t>
      </w:r>
      <w:r w:rsidRPr="00AF4757">
        <w:rPr>
          <w:rFonts w:eastAsia="Verdana" w:cs="Times New Roman"/>
          <w:sz w:val="18"/>
          <w:szCs w:val="18"/>
        </w:rPr>
        <w:tab/>
        <w:t>ano</w:t>
      </w:r>
    </w:p>
    <w:p w14:paraId="218A4454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b/>
          <w:sz w:val="18"/>
          <w:szCs w:val="18"/>
        </w:rPr>
      </w:pPr>
      <w:r w:rsidRPr="00AF4757">
        <w:rPr>
          <w:rFonts w:eastAsia="Verdana" w:cs="Times New Roman"/>
          <w:b/>
          <w:sz w:val="18"/>
          <w:szCs w:val="18"/>
        </w:rPr>
        <w:t xml:space="preserve">c) Výhybka </w:t>
      </w:r>
      <w:bookmarkStart w:id="2" w:name="_Hlk211931946"/>
      <w:r w:rsidRPr="00AF4757">
        <w:rPr>
          <w:rFonts w:eastAsia="Verdana" w:cs="Times New Roman"/>
          <w:b/>
          <w:sz w:val="18"/>
          <w:szCs w:val="18"/>
        </w:rPr>
        <w:t xml:space="preserve">J60 1:9-300-zlp-Pp-ČZP-b-KS-ZPTZ-K2 </w:t>
      </w:r>
      <w:bookmarkEnd w:id="2"/>
      <w:r w:rsidRPr="00AF4757">
        <w:rPr>
          <w:rFonts w:eastAsia="Verdana" w:cs="Times New Roman"/>
          <w:b/>
          <w:sz w:val="18"/>
          <w:szCs w:val="18"/>
        </w:rPr>
        <w:t>- 1 ks</w:t>
      </w:r>
    </w:p>
    <w:p w14:paraId="506C0ABA" w14:textId="77777777" w:rsidR="00AF4757" w:rsidRPr="00AF4757" w:rsidRDefault="00AF4757" w:rsidP="00AF4757">
      <w:pPr>
        <w:tabs>
          <w:tab w:val="left" w:pos="1418"/>
        </w:tabs>
        <w:spacing w:before="60" w:after="60" w:line="264" w:lineRule="auto"/>
        <w:ind w:right="764"/>
        <w:rPr>
          <w:rFonts w:eastAsia="Verdana" w:cs="Arial"/>
          <w:noProof/>
          <w:sz w:val="18"/>
          <w:szCs w:val="18"/>
          <w:u w:val="single"/>
        </w:rPr>
      </w:pPr>
      <w:r w:rsidRPr="00AF4757">
        <w:rPr>
          <w:rFonts w:eastAsia="Verdana" w:cs="Arial"/>
          <w:noProof/>
          <w:sz w:val="18"/>
          <w:szCs w:val="18"/>
          <w:u w:val="single"/>
        </w:rPr>
        <w:lastRenderedPageBreak/>
        <w:t>Parametry výhybky:</w:t>
      </w:r>
    </w:p>
    <w:p w14:paraId="5BE474F5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Druh konstrukce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jednoduchá</w:t>
      </w:r>
    </w:p>
    <w:p w14:paraId="6667D0B7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Soustava železničního svršku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60E2 - 2. generace</w:t>
      </w:r>
    </w:p>
    <w:p w14:paraId="37BEE408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Úhel odbočení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1:9</w:t>
      </w:r>
    </w:p>
    <w:p w14:paraId="313EE1CC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Poloměr odbočení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300 m</w:t>
      </w:r>
    </w:p>
    <w:p w14:paraId="54690F3F" w14:textId="77777777" w:rsidR="00AF4757" w:rsidRPr="00AF4757" w:rsidRDefault="00AF4757" w:rsidP="00AF4757">
      <w:pPr>
        <w:autoSpaceDE w:val="0"/>
        <w:autoSpaceDN w:val="0"/>
        <w:adjustRightInd w:val="0"/>
        <w:spacing w:after="0" w:line="240" w:lineRule="auto"/>
        <w:rPr>
          <w:rFonts w:eastAsia="Verdana" w:cs="Calibri"/>
          <w:color w:val="000000"/>
          <w:sz w:val="18"/>
          <w:szCs w:val="18"/>
        </w:rPr>
      </w:pPr>
      <w:r w:rsidRPr="00AF4757">
        <w:rPr>
          <w:rFonts w:eastAsia="Verdana" w:cs="Calibri"/>
          <w:color w:val="000000"/>
          <w:sz w:val="18"/>
          <w:szCs w:val="18"/>
        </w:rPr>
        <w:t xml:space="preserve">Ruční stavění </w:t>
      </w:r>
      <w:r w:rsidRPr="00AF4757">
        <w:rPr>
          <w:rFonts w:eastAsia="Verdana" w:cs="Calibri"/>
          <w:color w:val="000000"/>
          <w:sz w:val="18"/>
          <w:szCs w:val="18"/>
        </w:rPr>
        <w:tab/>
      </w:r>
      <w:r w:rsidRPr="00AF4757">
        <w:rPr>
          <w:rFonts w:eastAsia="Verdana" w:cs="Calibri"/>
          <w:color w:val="000000"/>
          <w:sz w:val="18"/>
          <w:szCs w:val="18"/>
        </w:rPr>
        <w:tab/>
      </w:r>
      <w:r w:rsidRPr="00AF4757">
        <w:rPr>
          <w:rFonts w:eastAsia="Verdana" w:cs="Calibri"/>
          <w:color w:val="000000"/>
          <w:sz w:val="18"/>
          <w:szCs w:val="18"/>
        </w:rPr>
        <w:tab/>
      </w:r>
      <w:r w:rsidRPr="00AF4757">
        <w:rPr>
          <w:rFonts w:eastAsia="Verdana" w:cs="Calibri"/>
          <w:color w:val="000000"/>
          <w:sz w:val="18"/>
          <w:szCs w:val="18"/>
        </w:rPr>
        <w:tab/>
      </w:r>
      <w:r w:rsidRPr="00AF4757">
        <w:rPr>
          <w:rFonts w:eastAsia="Verdana" w:cs="Calibri"/>
          <w:color w:val="000000"/>
          <w:sz w:val="18"/>
          <w:szCs w:val="18"/>
        </w:rPr>
        <w:tab/>
      </w:r>
      <w:r w:rsidRPr="00AF4757">
        <w:rPr>
          <w:rFonts w:eastAsia="Verdana" w:cs="Calibri"/>
          <w:color w:val="000000"/>
          <w:sz w:val="18"/>
          <w:szCs w:val="18"/>
        </w:rPr>
        <w:tab/>
        <w:t>ne</w:t>
      </w:r>
    </w:p>
    <w:p w14:paraId="5D7AD04E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Typ závěrů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čelisťové</w:t>
      </w:r>
    </w:p>
    <w:p w14:paraId="4B963A2B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Žlabový pražec                                                        ano</w:t>
      </w:r>
    </w:p>
    <w:p w14:paraId="5D426ACC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 xml:space="preserve">Typ pražců 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betonové</w:t>
      </w:r>
    </w:p>
    <w:p w14:paraId="5807F285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Druh upevnění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pružné</w:t>
      </w:r>
    </w:p>
    <w:p w14:paraId="43EFAD0F" w14:textId="77777777" w:rsidR="00AF4757" w:rsidRPr="00AF4757" w:rsidRDefault="00AF4757" w:rsidP="00AF4757">
      <w:pPr>
        <w:spacing w:after="0" w:line="264" w:lineRule="auto"/>
        <w:ind w:left="4950" w:hanging="4950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Druh jednoduchých srdcovek</w:t>
      </w:r>
      <w:r w:rsidRPr="00AF4757">
        <w:rPr>
          <w:rFonts w:eastAsia="Verdana" w:cs="Times New Roman"/>
          <w:sz w:val="18"/>
          <w:szCs w:val="18"/>
        </w:rPr>
        <w:tab/>
        <w:t>ZPTZ</w:t>
      </w:r>
    </w:p>
    <w:p w14:paraId="5CCF02FF" w14:textId="77777777" w:rsidR="00AF4757" w:rsidRPr="00AF4757" w:rsidRDefault="00AF4757" w:rsidP="00AF4757">
      <w:pPr>
        <w:spacing w:after="0" w:line="264" w:lineRule="auto"/>
        <w:ind w:left="4950" w:hanging="4950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 xml:space="preserve">Díly před výhybku 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ano</w:t>
      </w:r>
    </w:p>
    <w:p w14:paraId="0CB2D5B8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 xml:space="preserve">Díly za výhybku 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ano</w:t>
      </w:r>
    </w:p>
    <w:p w14:paraId="43BDA898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Koncové vrtání na jeden otvor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ne</w:t>
      </w:r>
    </w:p>
    <w:p w14:paraId="5DF9A443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 xml:space="preserve">Dodatečné zařízení pro snížení </w:t>
      </w:r>
      <w:proofErr w:type="spellStart"/>
      <w:r w:rsidRPr="00AF4757">
        <w:rPr>
          <w:rFonts w:eastAsia="Verdana" w:cs="Times New Roman"/>
          <w:sz w:val="18"/>
          <w:szCs w:val="18"/>
        </w:rPr>
        <w:t>přestavných</w:t>
      </w:r>
      <w:proofErr w:type="spellEnd"/>
      <w:r w:rsidRPr="00AF4757">
        <w:rPr>
          <w:rFonts w:eastAsia="Verdana" w:cs="Times New Roman"/>
          <w:sz w:val="18"/>
          <w:szCs w:val="18"/>
        </w:rPr>
        <w:t xml:space="preserve"> odporů</w:t>
      </w:r>
      <w:r w:rsidRPr="00AF4757">
        <w:rPr>
          <w:rFonts w:eastAsia="Verdana" w:cs="Times New Roman"/>
          <w:sz w:val="18"/>
          <w:szCs w:val="18"/>
        </w:rPr>
        <w:tab/>
        <w:t xml:space="preserve">ano </w:t>
      </w:r>
    </w:p>
    <w:p w14:paraId="175BBA32" w14:textId="77777777" w:rsidR="004D5388" w:rsidRPr="000C7F0F" w:rsidRDefault="004D5388" w:rsidP="004D5388">
      <w:pPr>
        <w:spacing w:after="0" w:line="264" w:lineRule="auto"/>
        <w:rPr>
          <w:rFonts w:eastAsia="Verdana" w:cs="Times New Roman"/>
          <w:color w:val="000000"/>
          <w:sz w:val="18"/>
          <w:szCs w:val="18"/>
          <w:highlight w:val="cyan"/>
        </w:rPr>
      </w:pPr>
    </w:p>
    <w:p w14:paraId="700FAC41" w14:textId="77777777" w:rsidR="004D5388" w:rsidRPr="000C7F0F" w:rsidRDefault="004D5388" w:rsidP="004D5388">
      <w:pPr>
        <w:spacing w:after="0" w:line="264" w:lineRule="auto"/>
        <w:rPr>
          <w:rFonts w:eastAsia="Verdana" w:cs="Times New Roman"/>
          <w:sz w:val="18"/>
          <w:szCs w:val="18"/>
          <w:highlight w:val="cyan"/>
        </w:rPr>
      </w:pPr>
    </w:p>
    <w:p w14:paraId="5D105944" w14:textId="77777777" w:rsidR="00AF4757" w:rsidRPr="00AF4757" w:rsidRDefault="00AF4757" w:rsidP="00AF4757">
      <w:pPr>
        <w:spacing w:after="0" w:line="360" w:lineRule="auto"/>
        <w:rPr>
          <w:rFonts w:eastAsia="Verdana" w:cs="Times New Roman"/>
          <w:b/>
          <w:sz w:val="18"/>
          <w:szCs w:val="18"/>
        </w:rPr>
      </w:pPr>
      <w:r w:rsidRPr="00AF4757">
        <w:rPr>
          <w:rFonts w:eastAsia="Verdana" w:cs="Times New Roman"/>
          <w:b/>
          <w:sz w:val="18"/>
          <w:szCs w:val="18"/>
        </w:rPr>
        <w:t xml:space="preserve">d) </w:t>
      </w:r>
      <w:bookmarkStart w:id="3" w:name="_Hlk211932400"/>
      <w:r w:rsidRPr="00AF4757">
        <w:rPr>
          <w:rFonts w:eastAsia="Verdana" w:cs="Times New Roman"/>
          <w:b/>
          <w:sz w:val="18"/>
          <w:szCs w:val="18"/>
        </w:rPr>
        <w:t>DKS60-1:11-300-b-o.v. 4,75</w:t>
      </w:r>
      <w:bookmarkEnd w:id="3"/>
      <w:r w:rsidRPr="00AF4757">
        <w:rPr>
          <w:rFonts w:eastAsia="Verdana" w:cs="Times New Roman"/>
          <w:b/>
          <w:sz w:val="18"/>
          <w:szCs w:val="18"/>
        </w:rPr>
        <w:t xml:space="preserve"> - 1 ks</w:t>
      </w:r>
    </w:p>
    <w:p w14:paraId="573D6F6D" w14:textId="77777777" w:rsidR="00AF4757" w:rsidRPr="00AF4757" w:rsidRDefault="00AF4757" w:rsidP="00AF4757">
      <w:pPr>
        <w:tabs>
          <w:tab w:val="left" w:pos="1418"/>
        </w:tabs>
        <w:spacing w:before="60" w:after="60" w:line="264" w:lineRule="auto"/>
        <w:ind w:right="764"/>
        <w:rPr>
          <w:rFonts w:eastAsia="Verdana" w:cs="Arial"/>
          <w:noProof/>
          <w:sz w:val="18"/>
          <w:szCs w:val="18"/>
          <w:u w:val="single"/>
        </w:rPr>
      </w:pPr>
      <w:r w:rsidRPr="00AF4757">
        <w:rPr>
          <w:rFonts w:eastAsia="Verdana" w:cs="Arial"/>
          <w:noProof/>
          <w:sz w:val="18"/>
          <w:szCs w:val="18"/>
          <w:u w:val="single"/>
        </w:rPr>
        <w:t>Parametry výhybky:</w:t>
      </w:r>
    </w:p>
    <w:p w14:paraId="6AE88DC0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Druh konstrukce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dvojitá kolejová spojka</w:t>
      </w:r>
    </w:p>
    <w:p w14:paraId="7692E0D4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Soustava železničního svršku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60E2 - 2. generace</w:t>
      </w:r>
    </w:p>
    <w:p w14:paraId="7BC81C60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Úhel odbočení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1:11</w:t>
      </w:r>
    </w:p>
    <w:p w14:paraId="46F5765A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Poloměr odbočení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300 m</w:t>
      </w:r>
    </w:p>
    <w:p w14:paraId="51CA2EB0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 xml:space="preserve">Typ pražců 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betonové</w:t>
      </w:r>
    </w:p>
    <w:p w14:paraId="546E0787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Druh upevnění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 xml:space="preserve">pružné </w:t>
      </w:r>
    </w:p>
    <w:p w14:paraId="1C23ADF9" w14:textId="77777777" w:rsidR="00AF4757" w:rsidRPr="00AF4757" w:rsidRDefault="00AF4757" w:rsidP="00AF4757">
      <w:pPr>
        <w:spacing w:after="0" w:line="264" w:lineRule="auto"/>
        <w:ind w:left="4950" w:hanging="4950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Druh jednoduchých srdcovek</w:t>
      </w:r>
      <w:r w:rsidRPr="00AF4757">
        <w:rPr>
          <w:rFonts w:eastAsia="Verdana" w:cs="Times New Roman"/>
          <w:sz w:val="18"/>
          <w:szCs w:val="18"/>
        </w:rPr>
        <w:tab/>
        <w:t>ZPTZ</w:t>
      </w:r>
    </w:p>
    <w:p w14:paraId="1FD5DA76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</w:rPr>
      </w:pPr>
      <w:r w:rsidRPr="00AF4757">
        <w:rPr>
          <w:rFonts w:eastAsia="Verdana" w:cs="Times New Roman"/>
          <w:sz w:val="18"/>
          <w:szCs w:val="18"/>
        </w:rPr>
        <w:t>Koncové vrtání na jeden otvor</w:t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</w:r>
      <w:r w:rsidRPr="00AF4757">
        <w:rPr>
          <w:rFonts w:eastAsia="Verdana" w:cs="Times New Roman"/>
          <w:sz w:val="18"/>
          <w:szCs w:val="18"/>
        </w:rPr>
        <w:tab/>
        <w:t>ne</w:t>
      </w:r>
    </w:p>
    <w:p w14:paraId="6A2AB2C3" w14:textId="77777777" w:rsidR="00AF4757" w:rsidRPr="00AF4757" w:rsidRDefault="00AF4757" w:rsidP="00AF4757">
      <w:pPr>
        <w:spacing w:after="0" w:line="264" w:lineRule="auto"/>
        <w:rPr>
          <w:rFonts w:eastAsia="Verdana" w:cs="Times New Roman"/>
          <w:sz w:val="18"/>
          <w:szCs w:val="18"/>
          <w:u w:val="single"/>
        </w:rPr>
      </w:pPr>
    </w:p>
    <w:p w14:paraId="6B7E169A" w14:textId="77777777" w:rsidR="00917BC5" w:rsidRDefault="00917BC5" w:rsidP="008D4F4D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F360E2D" w14:textId="77777777" w:rsidR="00981EB0" w:rsidRDefault="00981EB0" w:rsidP="00981EB0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Pr="004D5388">
        <w:rPr>
          <w:rFonts w:eastAsia="Times New Roman"/>
          <w:bCs/>
          <w:highlight w:val="green"/>
          <w:lang w:eastAsia="cs-CZ"/>
        </w:rPr>
        <w:t>[</w:t>
      </w:r>
      <w:r>
        <w:rPr>
          <w:rFonts w:eastAsia="Times New Roman"/>
          <w:bCs/>
          <w:highlight w:val="green"/>
          <w:lang w:eastAsia="cs-CZ"/>
        </w:rPr>
        <w:t>DOPLNÍ</w:t>
      </w:r>
      <w:r>
        <w:rPr>
          <w:rFonts w:eastAsia="Times New Roman"/>
          <w:highlight w:val="green"/>
          <w:lang w:eastAsia="cs-CZ"/>
        </w:rPr>
        <w:t xml:space="preserve"> ÚČASTNÍK</w:t>
      </w:r>
      <w:r w:rsidRPr="004D5388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Pr="004D5388">
        <w:rPr>
          <w:rFonts w:eastAsia="Times New Roman"/>
          <w:bCs/>
          <w:highlight w:val="green"/>
          <w:lang w:eastAsia="cs-CZ"/>
        </w:rPr>
        <w:t>[</w:t>
      </w:r>
      <w:r>
        <w:rPr>
          <w:rFonts w:eastAsia="Times New Roman"/>
          <w:bCs/>
          <w:highlight w:val="green"/>
          <w:lang w:eastAsia="cs-CZ"/>
        </w:rPr>
        <w:t>DOPLNÍ</w:t>
      </w:r>
      <w:r>
        <w:rPr>
          <w:rFonts w:eastAsia="Times New Roman"/>
          <w:highlight w:val="green"/>
          <w:lang w:eastAsia="cs-CZ"/>
        </w:rPr>
        <w:t xml:space="preserve"> ÚČASTNÍK</w:t>
      </w:r>
      <w:r w:rsidRPr="004D5388">
        <w:rPr>
          <w:rFonts w:eastAsia="Times New Roman"/>
          <w:highlight w:val="green"/>
          <w:lang w:eastAsia="cs-CZ"/>
        </w:rPr>
        <w:t>]</w:t>
      </w:r>
    </w:p>
    <w:p w14:paraId="37CAB47B" w14:textId="77777777" w:rsidR="006E3A77" w:rsidRPr="006E3A77" w:rsidRDefault="006E3A77" w:rsidP="000710D6">
      <w:pPr>
        <w:spacing w:line="240" w:lineRule="auto"/>
        <w:rPr>
          <w:sz w:val="18"/>
          <w:szCs w:val="18"/>
        </w:rPr>
      </w:pPr>
    </w:p>
    <w:sectPr w:rsidR="006E3A77" w:rsidRPr="006E3A77" w:rsidSect="00E47F86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0681C" w14:textId="77777777" w:rsidR="00477F47" w:rsidRDefault="00477F47" w:rsidP="00477F47">
      <w:pPr>
        <w:spacing w:after="0" w:line="240" w:lineRule="auto"/>
      </w:pPr>
      <w:r>
        <w:separator/>
      </w:r>
    </w:p>
  </w:endnote>
  <w:endnote w:type="continuationSeparator" w:id="0">
    <w:p w14:paraId="2D0C7A9D" w14:textId="77777777" w:rsidR="00477F47" w:rsidRDefault="00477F47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B7F60" w14:textId="77777777" w:rsidR="00477F47" w:rsidRDefault="00477F47" w:rsidP="00477F47">
      <w:pPr>
        <w:spacing w:after="0" w:line="240" w:lineRule="auto"/>
      </w:pPr>
      <w:r>
        <w:separator/>
      </w:r>
    </w:p>
  </w:footnote>
  <w:footnote w:type="continuationSeparator" w:id="0">
    <w:p w14:paraId="43AB5EC0" w14:textId="77777777" w:rsidR="00477F47" w:rsidRDefault="00477F47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B97DA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B54C4F">
      <w:rPr>
        <w:rFonts w:eastAsia="Calibri" w:cstheme="minorHAnsi"/>
        <w:sz w:val="18"/>
        <w:szCs w:val="18"/>
        <w:lang w:eastAsia="cs-CZ"/>
      </w:rPr>
      <w:t>3</w:t>
    </w:r>
    <w:r w:rsidR="00FF58A1">
      <w:rPr>
        <w:rFonts w:eastAsia="Calibri" w:cstheme="minorHAnsi"/>
        <w:sz w:val="18"/>
        <w:szCs w:val="18"/>
        <w:lang w:eastAsia="cs-CZ"/>
      </w:rPr>
      <w:t xml:space="preserve">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418D74F1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6ACC0702" w14:textId="77777777" w:rsidR="00477F47" w:rsidRPr="00477F47" w:rsidRDefault="00477F47" w:rsidP="00E47F86">
    <w:pPr>
      <w:tabs>
        <w:tab w:val="left" w:pos="2296"/>
        <w:tab w:val="center" w:pos="4251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  <w:r w:rsidR="00E47F86">
      <w:rPr>
        <w:rFonts w:eastAsia="Calibri" w:cstheme="minorHAnsi"/>
        <w:sz w:val="18"/>
        <w:szCs w:val="18"/>
        <w:lang w:eastAsia="cs-CZ"/>
      </w:rPr>
      <w:tab/>
    </w:r>
    <w:r w:rsidR="00E47F86">
      <w:rPr>
        <w:rFonts w:eastAsia="Calibri" w:cstheme="minorHAnsi"/>
        <w:sz w:val="18"/>
        <w:szCs w:val="18"/>
        <w:lang w:eastAsia="cs-CZ"/>
      </w:rPr>
      <w:tab/>
    </w:r>
  </w:p>
  <w:p w14:paraId="3035C02E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3A0CCF"/>
    <w:multiLevelType w:val="hybridMultilevel"/>
    <w:tmpl w:val="13A048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4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1637997">
    <w:abstractNumId w:val="1"/>
  </w:num>
  <w:num w:numId="2" w16cid:durableId="1465199843">
    <w:abstractNumId w:val="5"/>
  </w:num>
  <w:num w:numId="3" w16cid:durableId="910237063">
    <w:abstractNumId w:val="2"/>
  </w:num>
  <w:num w:numId="4" w16cid:durableId="997071973">
    <w:abstractNumId w:val="4"/>
  </w:num>
  <w:num w:numId="5" w16cid:durableId="2071003731">
    <w:abstractNumId w:val="3"/>
  </w:num>
  <w:num w:numId="6" w16cid:durableId="282810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710D6"/>
    <w:rsid w:val="000801E5"/>
    <w:rsid w:val="000C7F0F"/>
    <w:rsid w:val="00127826"/>
    <w:rsid w:val="00152FE7"/>
    <w:rsid w:val="00157882"/>
    <w:rsid w:val="001B369D"/>
    <w:rsid w:val="00230035"/>
    <w:rsid w:val="002E564C"/>
    <w:rsid w:val="00326BFB"/>
    <w:rsid w:val="0034181C"/>
    <w:rsid w:val="003727EC"/>
    <w:rsid w:val="003927C3"/>
    <w:rsid w:val="003D7AB1"/>
    <w:rsid w:val="00433F46"/>
    <w:rsid w:val="00460C5A"/>
    <w:rsid w:val="00477F47"/>
    <w:rsid w:val="004C69A3"/>
    <w:rsid w:val="004D5388"/>
    <w:rsid w:val="00505BAD"/>
    <w:rsid w:val="00575E36"/>
    <w:rsid w:val="005F2AA4"/>
    <w:rsid w:val="0062780C"/>
    <w:rsid w:val="00655DCF"/>
    <w:rsid w:val="006E3A77"/>
    <w:rsid w:val="00873F00"/>
    <w:rsid w:val="008D4F4D"/>
    <w:rsid w:val="008E06F1"/>
    <w:rsid w:val="008E43C9"/>
    <w:rsid w:val="00917BC5"/>
    <w:rsid w:val="00921DFD"/>
    <w:rsid w:val="009449B8"/>
    <w:rsid w:val="009557AE"/>
    <w:rsid w:val="00981EB0"/>
    <w:rsid w:val="00A26F85"/>
    <w:rsid w:val="00A64579"/>
    <w:rsid w:val="00AB2B82"/>
    <w:rsid w:val="00AF4757"/>
    <w:rsid w:val="00AF58C3"/>
    <w:rsid w:val="00B03F10"/>
    <w:rsid w:val="00B11718"/>
    <w:rsid w:val="00B54C4F"/>
    <w:rsid w:val="00B732A7"/>
    <w:rsid w:val="00BE09DA"/>
    <w:rsid w:val="00BF6A6B"/>
    <w:rsid w:val="00CD4675"/>
    <w:rsid w:val="00D83724"/>
    <w:rsid w:val="00DD6DBC"/>
    <w:rsid w:val="00DF1397"/>
    <w:rsid w:val="00E12524"/>
    <w:rsid w:val="00E47F86"/>
    <w:rsid w:val="00F71C10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C584A70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54C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4C4F"/>
    <w:rPr>
      <w:rFonts w:ascii="Segoe UI" w:hAnsi="Segoe UI" w:cs="Segoe UI"/>
      <w:sz w:val="18"/>
      <w:szCs w:val="18"/>
    </w:rPr>
  </w:style>
  <w:style w:type="character" w:customStyle="1" w:styleId="MstoadatumChar">
    <w:name w:val="Místo a datum Char"/>
    <w:basedOn w:val="Standardnpsmoodstavce"/>
    <w:link w:val="Mstoadatum"/>
    <w:locked/>
    <w:rsid w:val="00981EB0"/>
    <w:rPr>
      <w:rFonts w:ascii="Calibri" w:eastAsia="Calibri" w:hAnsi="Calibri" w:cs="Times New Roman"/>
    </w:rPr>
  </w:style>
  <w:style w:type="paragraph" w:customStyle="1" w:styleId="Mstoadatum">
    <w:name w:val="Místo a datum"/>
    <w:basedOn w:val="Normln"/>
    <w:link w:val="MstoadatumChar"/>
    <w:qFormat/>
    <w:rsid w:val="00981EB0"/>
    <w:pPr>
      <w:tabs>
        <w:tab w:val="right" w:pos="9063"/>
      </w:tabs>
      <w:spacing w:before="600" w:after="0" w:line="264" w:lineRule="auto"/>
      <w:jc w:val="both"/>
      <w:outlineLvl w:val="0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8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DCFB0329B3E4710914659CED727FE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3E135B-FDBD-4334-B002-DA94B3BDC87E}"/>
      </w:docPartPr>
      <w:docPartBody>
        <w:p w:rsidR="00681F55" w:rsidRDefault="00F22E7B" w:rsidP="00F22E7B">
          <w:pPr>
            <w:pStyle w:val="5DCFB0329B3E4710914659CED727FE3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E7B"/>
    <w:rsid w:val="0034181C"/>
    <w:rsid w:val="00681F55"/>
    <w:rsid w:val="00B732A7"/>
    <w:rsid w:val="00DF1397"/>
    <w:rsid w:val="00F2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2E7B"/>
    <w:rPr>
      <w:color w:val="808080"/>
    </w:rPr>
  </w:style>
  <w:style w:type="paragraph" w:customStyle="1" w:styleId="5DCFB0329B3E4710914659CED727FE38">
    <w:name w:val="5DCFB0329B3E4710914659CED727FE38"/>
    <w:rsid w:val="00F22E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379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Schmittová Pavlína</cp:lastModifiedBy>
  <cp:revision>25</cp:revision>
  <cp:lastPrinted>2023-03-30T10:53:00Z</cp:lastPrinted>
  <dcterms:created xsi:type="dcterms:W3CDTF">2023-03-30T09:40:00Z</dcterms:created>
  <dcterms:modified xsi:type="dcterms:W3CDTF">2025-10-21T11:17:00Z</dcterms:modified>
</cp:coreProperties>
</file>